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3" w:rsidRDefault="00FB6B53" w:rsidP="00FB6B53">
      <w:pPr>
        <w:spacing w:line="228" w:lineRule="auto"/>
        <w:jc w:val="right"/>
        <w:rPr>
          <w:sz w:val="28"/>
          <w:szCs w:val="28"/>
        </w:rPr>
      </w:pPr>
    </w:p>
    <w:p w:rsidR="00FB6B53" w:rsidRDefault="00FB6B53" w:rsidP="00FB6B5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Милютинский</w:t>
            </w:r>
            <w:proofErr w:type="spellEnd"/>
            <w:r>
              <w:rPr>
                <w:b/>
                <w:sz w:val="24"/>
                <w:szCs w:val="28"/>
              </w:rPr>
              <w:t xml:space="preserve"> район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8"/>
                <w:szCs w:val="24"/>
              </w:rPr>
              <w:t>Общее количество организаций, предоставляющих социальные услуги на территории муниципального образования (всего)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в том числе в сфере: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охраны здоровья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Количество организаций, результаты независимой оценки за 2015-2016 гг. которых размещены на сайте </w:t>
            </w:r>
            <w:hyperlink r:id="rId4" w:history="1">
              <w:r>
                <w:rPr>
                  <w:rStyle w:val="a3"/>
                  <w:sz w:val="28"/>
                  <w:szCs w:val="24"/>
                </w:rPr>
                <w:t>www.bus.gov.ru</w:t>
              </w:r>
            </w:hyperlink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в том числе в сфере: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охраны здоровья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Недостатки в деятельности учреждений, выявленные в ходе проведения независимой оценки качества в 2015-2016 гг.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в сфере: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охраны здоровья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Pr="00FB6B53" w:rsidRDefault="00FB6B53">
            <w:pPr>
              <w:rPr>
                <w:sz w:val="24"/>
                <w:szCs w:val="24"/>
              </w:rPr>
            </w:pPr>
            <w:r w:rsidRPr="00FB6B53">
              <w:rPr>
                <w:sz w:val="24"/>
                <w:szCs w:val="24"/>
              </w:rPr>
              <w:t xml:space="preserve">Низкая </w:t>
            </w:r>
            <w:r w:rsidRPr="00FB6B53">
              <w:rPr>
                <w:rFonts w:eastAsia="Calibri"/>
                <w:sz w:val="24"/>
                <w:szCs w:val="24"/>
                <w:lang w:eastAsia="en-US"/>
              </w:rPr>
              <w:t>доступность для использования лицами с ограниченными возможностями здоровья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P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FB6B53">
              <w:rPr>
                <w:sz w:val="28"/>
                <w:szCs w:val="28"/>
              </w:rPr>
              <w:t>Принятые меры по их устранению (перечислить конкретные меры)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Pr="00FB6B53" w:rsidRDefault="00FB6B53">
            <w:pPr>
              <w:spacing w:line="276" w:lineRule="auto"/>
              <w:rPr>
                <w:sz w:val="24"/>
                <w:szCs w:val="28"/>
              </w:rPr>
            </w:pPr>
            <w:r w:rsidRPr="00FB6B53">
              <w:rPr>
                <w:sz w:val="24"/>
                <w:szCs w:val="28"/>
              </w:rPr>
              <w:t>в том числе в сфере: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охраны здоровья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Pr="00FB6B53" w:rsidRDefault="00FB6B53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Style w:val="a5"/>
                <w:b w:val="0"/>
                <w:spacing w:val="0"/>
                <w:sz w:val="24"/>
                <w:szCs w:val="24"/>
              </w:rPr>
            </w:pPr>
            <w:r w:rsidRPr="00FB6B53">
              <w:rPr>
                <w:rStyle w:val="a5"/>
                <w:rFonts w:eastAsiaTheme="minorHAnsi"/>
                <w:b w:val="0"/>
                <w:spacing w:val="0"/>
                <w:sz w:val="24"/>
                <w:szCs w:val="24"/>
              </w:rPr>
              <w:t xml:space="preserve">В 2016 году </w:t>
            </w:r>
            <w:proofErr w:type="spellStart"/>
            <w:r w:rsidRPr="00FB6B53">
              <w:rPr>
                <w:rStyle w:val="a5"/>
                <w:rFonts w:eastAsiaTheme="minorHAnsi"/>
                <w:b w:val="0"/>
                <w:spacing w:val="0"/>
                <w:sz w:val="24"/>
                <w:szCs w:val="24"/>
              </w:rPr>
              <w:t>Маньково-Березовская</w:t>
            </w:r>
            <w:proofErr w:type="spellEnd"/>
            <w:r w:rsidRPr="00FB6B53">
              <w:rPr>
                <w:rStyle w:val="a5"/>
                <w:rFonts w:eastAsiaTheme="minorHAnsi"/>
                <w:b w:val="0"/>
                <w:spacing w:val="0"/>
                <w:sz w:val="24"/>
                <w:szCs w:val="24"/>
              </w:rPr>
              <w:t xml:space="preserve"> амбулатория была оборудована пандусами с поручнями, на базе территории больничного комплекса центральной районной больницы было построено 2 пандуса с поручнями: на входе в поликлинику и на входе на территорию больничного комплекса со стороны парковки для автомобилей.</w:t>
            </w:r>
          </w:p>
          <w:p w:rsidR="00FB6B53" w:rsidRPr="00FB6B53" w:rsidRDefault="00FB6B53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Style w:val="a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FB6B53">
              <w:rPr>
                <w:rStyle w:val="a5"/>
                <w:rFonts w:eastAsiaTheme="minorHAnsi"/>
                <w:b w:val="0"/>
                <w:spacing w:val="0"/>
                <w:sz w:val="24"/>
                <w:szCs w:val="24"/>
              </w:rPr>
              <w:t>Запущен адаптированный лифт для подъёма инвалидов-колясочников на 2-ой этаж поликлиники.</w:t>
            </w:r>
          </w:p>
          <w:p w:rsidR="00FB6B53" w:rsidRPr="00FB6B53" w:rsidRDefault="00FB6B53">
            <w:pPr>
              <w:rPr>
                <w:szCs w:val="28"/>
              </w:rPr>
            </w:pPr>
            <w:r w:rsidRPr="00FB6B53">
              <w:rPr>
                <w:rStyle w:val="a5"/>
                <w:sz w:val="24"/>
                <w:szCs w:val="24"/>
              </w:rPr>
              <w:t>В 2017 году планируется построить 2 пандуса с поручнями на базе больничного комплекса.</w:t>
            </w:r>
            <w:r w:rsidRPr="00FB6B53">
              <w:rPr>
                <w:sz w:val="24"/>
                <w:szCs w:val="28"/>
              </w:rPr>
              <w:t xml:space="preserve"> 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jc w:val="both"/>
              <w:rPr>
                <w:sz w:val="24"/>
                <w:szCs w:val="28"/>
              </w:rPr>
            </w:pP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Предложения по улучшению качества и полноты предоставления информации о проведении независимой оценки</w:t>
            </w: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FB6B53" w:rsidTr="00FB6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 о проведении независимой оценки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публикаций в СМИ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печатные издания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теле</w:t>
            </w:r>
            <w:proofErr w:type="gramEnd"/>
            <w:r>
              <w:rPr>
                <w:sz w:val="24"/>
                <w:szCs w:val="28"/>
              </w:rPr>
              <w:t>/радио каналы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B6B53" w:rsidTr="00FB6B5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 информации на сайте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3" w:rsidRDefault="00FB6B53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</w:tbl>
    <w:p w:rsidR="00FB6B53" w:rsidRDefault="00FB6B53" w:rsidP="00FB6B53">
      <w:pPr>
        <w:spacing w:line="276" w:lineRule="auto"/>
        <w:jc w:val="center"/>
        <w:rPr>
          <w:b/>
          <w:sz w:val="24"/>
          <w:szCs w:val="28"/>
        </w:rPr>
      </w:pPr>
    </w:p>
    <w:p w:rsidR="00FB6B53" w:rsidRDefault="00FB6B53" w:rsidP="00FB6B53">
      <w:pPr>
        <w:keepNext/>
        <w:adjustRightInd w:val="0"/>
        <w:spacing w:before="40" w:after="40" w:line="252" w:lineRule="auto"/>
        <w:jc w:val="right"/>
        <w:rPr>
          <w:b/>
          <w:sz w:val="2"/>
          <w:szCs w:val="24"/>
        </w:rPr>
      </w:pPr>
    </w:p>
    <w:p w:rsidR="00FB6B53" w:rsidRDefault="00FB6B53" w:rsidP="00FB6B53">
      <w:pPr>
        <w:spacing w:line="276" w:lineRule="auto"/>
        <w:ind w:left="720"/>
        <w:jc w:val="both"/>
        <w:rPr>
          <w:color w:val="000000"/>
          <w:sz w:val="2"/>
          <w:szCs w:val="24"/>
        </w:rPr>
      </w:pPr>
    </w:p>
    <w:p w:rsidR="00FE1E67" w:rsidRDefault="00FE1E67"/>
    <w:sectPr w:rsidR="00FE1E67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53"/>
    <w:rsid w:val="00350085"/>
    <w:rsid w:val="00FB6B53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B5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B6B53"/>
    <w:pPr>
      <w:widowControl/>
      <w:autoSpaceDE/>
      <w:autoSpaceDN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FB6B5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Заголовок №1_"/>
    <w:link w:val="10"/>
    <w:locked/>
    <w:rsid w:val="00FB6B53"/>
    <w:rPr>
      <w:b/>
      <w:bCs/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FB6B53"/>
    <w:pPr>
      <w:shd w:val="clear" w:color="auto" w:fill="FFFFFF"/>
      <w:autoSpaceDE/>
      <w:autoSpaceDN/>
      <w:spacing w:line="322" w:lineRule="exact"/>
      <w:outlineLvl w:val="0"/>
    </w:pPr>
    <w:rPr>
      <w:rFonts w:asciiTheme="minorHAnsi" w:eastAsiaTheme="minorHAnsi" w:hAnsiTheme="minorHAnsi" w:cstheme="minorBidi"/>
      <w:b/>
      <w:bCs/>
      <w:spacing w:val="10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2017-07-07T07:06:00Z</dcterms:created>
  <dcterms:modified xsi:type="dcterms:W3CDTF">2017-07-07T07:10:00Z</dcterms:modified>
</cp:coreProperties>
</file>