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29879426" r:id="rId9"/>
        </w:object>
      </w:r>
      <w:r w:rsidRPr="00CC2213">
        <w:rPr>
          <w:rStyle w:val="a"/>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Pr>
                <w:rFonts w:eastAsiaTheme="minorHAnsi"/>
                <w:sz w:val="24"/>
                <w:szCs w:val="24"/>
                <w:lang w:eastAsia="en-US"/>
              </w:rPr>
              <w:t>т.ч</w:t>
            </w:r>
            <w:proofErr w:type="spellEnd"/>
            <w:r>
              <w:rPr>
                <w:rFonts w:eastAsiaTheme="minorHAnsi"/>
                <w:sz w:val="24"/>
                <w:szCs w:val="24"/>
                <w:lang w:eastAsia="en-US"/>
              </w:rPr>
              <w:t>.,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proofErr w:type="gramStart"/>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w:t>
            </w:r>
            <w:proofErr w:type="gramEnd"/>
            <w:r w:rsidR="00961033" w:rsidRPr="00961033">
              <w:rPr>
                <w:rFonts w:eastAsiaTheme="minorHAnsi"/>
                <w:bCs/>
                <w:sz w:val="24"/>
                <w:szCs w:val="24"/>
                <w:lang w:eastAsia="en-US"/>
              </w:rPr>
              <w:t xml:space="preserve">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roofErr w:type="gramEnd"/>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w:t>
            </w:r>
            <w:r w:rsidRPr="0067750E">
              <w:rPr>
                <w:rFonts w:eastAsiaTheme="minorHAnsi"/>
                <w:sz w:val="24"/>
                <w:szCs w:val="24"/>
                <w:lang w:eastAsia="en-US"/>
              </w:rPr>
              <w:tab/>
              <w:t xml:space="preserve">По земельному налогу в размере кадастровой стоимости 600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67750E">
              <w:rPr>
                <w:rFonts w:eastAsiaTheme="minorHAnsi"/>
                <w:sz w:val="24"/>
                <w:szCs w:val="24"/>
                <w:lang w:eastAsia="en-US"/>
              </w:rPr>
              <w:t xml:space="preserve"> </w:t>
            </w:r>
            <w:proofErr w:type="gramStart"/>
            <w:r w:rsidRPr="0067750E">
              <w:rPr>
                <w:rFonts w:eastAsiaTheme="minorHAnsi"/>
                <w:sz w:val="24"/>
                <w:szCs w:val="24"/>
                <w:lang w:eastAsia="en-US"/>
              </w:rPr>
              <w:t>Если участок 6 соток или меньше, то налог предъявляться не будет);</w:t>
            </w:r>
            <w:proofErr w:type="gramEnd"/>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67750E">
              <w:rPr>
                <w:rFonts w:eastAsiaTheme="minorHAnsi"/>
                <w:sz w:val="24"/>
                <w:szCs w:val="24"/>
                <w:lang w:eastAsia="en-US"/>
              </w:rPr>
              <w:t>кв</w:t>
            </w:r>
            <w:proofErr w:type="gramStart"/>
            <w:r w:rsidRPr="0067750E">
              <w:rPr>
                <w:rFonts w:eastAsiaTheme="minorHAnsi"/>
                <w:sz w:val="24"/>
                <w:szCs w:val="24"/>
                <w:lang w:eastAsia="en-US"/>
              </w:rPr>
              <w:t>.м</w:t>
            </w:r>
            <w:proofErr w:type="spellEnd"/>
            <w:proofErr w:type="gramEnd"/>
            <w:r w:rsidRPr="0067750E">
              <w:rPr>
                <w:rFonts w:eastAsiaTheme="minorHAnsi"/>
                <w:sz w:val="24"/>
                <w:szCs w:val="24"/>
                <w:lang w:eastAsia="en-US"/>
              </w:rPr>
              <w:t xml:space="preserve"> в отношении квартиры, части квартиры, комнаты и 7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roofErr w:type="gramEnd"/>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proofErr w:type="gramStart"/>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67750E">
        <w:t xml:space="preserve"> </w:t>
      </w:r>
      <w:proofErr w:type="gramStart"/>
      <w:r w:rsidRPr="0067750E">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19367-5C46-4202-AEF5-4B6E6140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17</Pages>
  <Words>6713</Words>
  <Characters>38270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 Кубанцева</dc:creator>
  <cp:lastModifiedBy>Артем Балабанов</cp:lastModifiedBy>
  <cp:revision>21</cp:revision>
  <cp:lastPrinted>2019-05-18T09:13:00Z</cp:lastPrinted>
  <dcterms:created xsi:type="dcterms:W3CDTF">2019-08-01T07:27:00Z</dcterms:created>
  <dcterms:modified xsi:type="dcterms:W3CDTF">2019-09-13T08:31:00Z</dcterms:modified>
</cp:coreProperties>
</file>